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A6DB6" w14:textId="77777777" w:rsidR="006A4916" w:rsidRPr="00905E70" w:rsidRDefault="00EA6837" w:rsidP="006A4916">
      <w:pPr>
        <w:jc w:val="center"/>
        <w:rPr>
          <w:rFonts w:ascii="Times New Roman" w:eastAsia="Times New Roman" w:hAnsi="Times New Roman" w:cs="Times New Roman"/>
        </w:rPr>
      </w:pPr>
      <w:r w:rsidRPr="00905E70">
        <w:rPr>
          <w:rFonts w:ascii="Arial" w:eastAsia="Times New Roman" w:hAnsi="Arial" w:cs="Arial"/>
          <w:b/>
          <w:bCs/>
          <w:color w:val="000000"/>
        </w:rPr>
        <w:t>DEATH OF IVAN ILYCH</w:t>
      </w:r>
    </w:p>
    <w:p w14:paraId="6E0FC3E5" w14:textId="23CA43B6" w:rsidR="0099009B" w:rsidRPr="00905E70" w:rsidRDefault="0099009B" w:rsidP="0099009B">
      <w:pPr>
        <w:jc w:val="center"/>
        <w:rPr>
          <w:rFonts w:ascii="Arial" w:eastAsia="Times New Roman" w:hAnsi="Arial" w:cs="Arial"/>
          <w:color w:val="1C1C1C"/>
          <w:sz w:val="22"/>
          <w:szCs w:val="22"/>
        </w:rPr>
      </w:pPr>
      <w:r w:rsidRPr="00905E70">
        <w:rPr>
          <w:rFonts w:ascii="Arial" w:eastAsia="Times New Roman" w:hAnsi="Arial" w:cs="Arial"/>
          <w:color w:val="1C1C1C"/>
          <w:sz w:val="22"/>
          <w:szCs w:val="22"/>
        </w:rPr>
        <w:t>A</w:t>
      </w:r>
      <w:r w:rsidR="00EA6837" w:rsidRPr="00905E70">
        <w:rPr>
          <w:rFonts w:ascii="Arial" w:eastAsia="Times New Roman" w:hAnsi="Arial" w:cs="Arial"/>
          <w:color w:val="1C1C1C"/>
          <w:sz w:val="22"/>
          <w:szCs w:val="22"/>
        </w:rPr>
        <w:t xml:space="preserve"> </w:t>
      </w:r>
      <w:r w:rsidR="00365E2D" w:rsidRPr="00905E70">
        <w:rPr>
          <w:rFonts w:ascii="Arial" w:eastAsia="Times New Roman" w:hAnsi="Arial" w:cs="Arial"/>
          <w:color w:val="1C1C1C"/>
          <w:sz w:val="22"/>
          <w:szCs w:val="22"/>
        </w:rPr>
        <w:t xml:space="preserve">Full-Length </w:t>
      </w:r>
      <w:r w:rsidR="00EA6837" w:rsidRPr="00905E70">
        <w:rPr>
          <w:rFonts w:ascii="Arial" w:eastAsia="Times New Roman" w:hAnsi="Arial" w:cs="Arial"/>
          <w:color w:val="1C1C1C"/>
          <w:sz w:val="22"/>
          <w:szCs w:val="22"/>
        </w:rPr>
        <w:t xml:space="preserve">Chamber </w:t>
      </w:r>
      <w:r w:rsidRPr="00905E70">
        <w:rPr>
          <w:rFonts w:ascii="Arial" w:eastAsia="Times New Roman" w:hAnsi="Arial" w:cs="Arial"/>
          <w:color w:val="1C1C1C"/>
          <w:sz w:val="22"/>
          <w:szCs w:val="22"/>
        </w:rPr>
        <w:t xml:space="preserve">Opera in </w:t>
      </w:r>
      <w:r w:rsidR="00EA6837" w:rsidRPr="00905E70">
        <w:rPr>
          <w:rFonts w:ascii="Arial" w:eastAsia="Times New Roman" w:hAnsi="Arial" w:cs="Arial"/>
          <w:color w:val="1C1C1C"/>
          <w:sz w:val="22"/>
          <w:szCs w:val="22"/>
        </w:rPr>
        <w:t xml:space="preserve">One </w:t>
      </w:r>
      <w:r w:rsidRPr="00905E70">
        <w:rPr>
          <w:rFonts w:ascii="Arial" w:eastAsia="Times New Roman" w:hAnsi="Arial" w:cs="Arial"/>
          <w:color w:val="1C1C1C"/>
          <w:sz w:val="22"/>
          <w:szCs w:val="22"/>
        </w:rPr>
        <w:t>Act</w:t>
      </w:r>
    </w:p>
    <w:p w14:paraId="6DDB0DCB" w14:textId="77777777" w:rsidR="006A4916" w:rsidRPr="00C226E5" w:rsidRDefault="006A4916" w:rsidP="0099009B">
      <w:pPr>
        <w:jc w:val="center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33015ED9" w14:textId="6FAB5248" w:rsidR="00C27C7B" w:rsidRPr="00F5720D" w:rsidRDefault="00537CE5" w:rsidP="00537CE5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This opera is based on </w:t>
      </w:r>
      <w:r w:rsidRPr="00F5720D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The Death of Ivan Ilych</w:t>
      </w:r>
      <w:r w:rsidR="00597D5F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by Leo </w:t>
      </w:r>
      <w:r w:rsidR="00EB2776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Tolstoy</w:t>
      </w:r>
      <w:r w:rsidR="003E3B27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</w:t>
      </w:r>
      <w:r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1886</w:t>
      </w:r>
      <w:r w:rsidR="003E3B27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  <w:r w:rsidR="00597D5F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F5720D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While it </w:t>
      </w:r>
      <w:r w:rsidR="00B55988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is </w:t>
      </w:r>
      <w:r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considered a masterpiece of short fiction</w:t>
      </w:r>
      <w:r w:rsidR="00597D5F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F5720D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f</w:t>
      </w:r>
      <w:r w:rsidR="0043524A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or the composer</w:t>
      </w:r>
      <w:r w:rsidR="00370215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43524A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this story is personal. In 20</w:t>
      </w:r>
      <w:r w:rsidR="0043568F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10</w:t>
      </w:r>
      <w:r w:rsidR="0043524A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John </w:t>
      </w:r>
      <w:r w:rsidR="00C226E5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Young </w:t>
      </w:r>
      <w:r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was diagnosed with </w:t>
      </w:r>
      <w:r w:rsidR="00597D5F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inoperable </w:t>
      </w:r>
      <w:r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cancer</w:t>
      </w:r>
      <w:r w:rsidR="00365E2D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Once a promising opera tenor, John lost his singing voice </w:t>
      </w:r>
      <w:r w:rsidR="00A85BCC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from the </w:t>
      </w:r>
      <w:r w:rsidR="00365E2D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cancer treatment</w:t>
      </w:r>
      <w:r w:rsidR="006C7EAB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="00597D5F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365E2D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musical themes </w:t>
      </w:r>
      <w:r w:rsidR="00C226E5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found in </w:t>
      </w:r>
      <w:r w:rsidR="00365E2D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this opera are from a musical suite</w:t>
      </w:r>
      <w:r w:rsidR="00360A7F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</w:t>
      </w:r>
      <w:r w:rsidR="00365E2D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or piano and oboe</w:t>
      </w:r>
      <w:r w:rsidR="00597D5F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360A7F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composed </w:t>
      </w:r>
      <w:r w:rsidR="00365E2D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when he </w:t>
      </w:r>
      <w:r w:rsidR="00597D5F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was </w:t>
      </w:r>
      <w:r w:rsidR="00365E2D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facing his own mortality.</w:t>
      </w:r>
      <w:r w:rsidR="00597D5F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John was </w:t>
      </w:r>
      <w:r w:rsidR="00C97004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treated </w:t>
      </w:r>
      <w:r w:rsidR="00597D5F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successfully and continues to be cancer free. </w:t>
      </w:r>
      <w:r w:rsidR="00C27C7B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Th</w:t>
      </w:r>
      <w:r w:rsidR="00370215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is </w:t>
      </w:r>
      <w:r w:rsidR="00C27C7B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opera </w:t>
      </w:r>
      <w:r w:rsidR="00360A7F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asks</w:t>
      </w:r>
      <w:r w:rsidR="00C27C7B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: If death is a certain</w:t>
      </w:r>
      <w:r w:rsidR="006C7EAB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t</w:t>
      </w:r>
      <w:r w:rsidR="00C27C7B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y, how do we </w:t>
      </w:r>
      <w:r w:rsidR="00370215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want to </w:t>
      </w:r>
      <w:r w:rsidR="00C27C7B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live our life today</w:t>
      </w:r>
      <w:r w:rsidR="006A65B8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? </w:t>
      </w:r>
    </w:p>
    <w:p w14:paraId="146FFE11" w14:textId="77777777" w:rsidR="0099009B" w:rsidRPr="00F5720D" w:rsidRDefault="0099009B" w:rsidP="0099009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7729577" w14:textId="77777777" w:rsidR="0099009B" w:rsidRPr="00F5720D" w:rsidRDefault="0099009B" w:rsidP="0099009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5720D">
        <w:rPr>
          <w:rFonts w:ascii="Arial" w:eastAsia="Times New Roman" w:hAnsi="Arial" w:cs="Arial"/>
          <w:b/>
          <w:bCs/>
          <w:color w:val="1C1C1C"/>
          <w:sz w:val="22"/>
          <w:szCs w:val="22"/>
        </w:rPr>
        <w:t xml:space="preserve">Creative Team: </w:t>
      </w:r>
    </w:p>
    <w:p w14:paraId="485F6AA5" w14:textId="75A23DB7" w:rsidR="006A4916" w:rsidRPr="00F5720D" w:rsidRDefault="006A4916" w:rsidP="0099009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5720D">
        <w:rPr>
          <w:rFonts w:ascii="Arial" w:eastAsia="Times New Roman" w:hAnsi="Arial" w:cs="Arial"/>
          <w:color w:val="1C1C1C"/>
          <w:sz w:val="22"/>
          <w:szCs w:val="22"/>
        </w:rPr>
        <w:t>John Young: Composer</w:t>
      </w:r>
      <w:r w:rsidR="00360A7F" w:rsidRPr="00F5720D">
        <w:rPr>
          <w:rFonts w:ascii="Arial" w:eastAsia="Times New Roman" w:hAnsi="Arial" w:cs="Arial"/>
          <w:color w:val="1C1C1C"/>
          <w:sz w:val="22"/>
          <w:szCs w:val="22"/>
        </w:rPr>
        <w:t xml:space="preserve">, </w:t>
      </w:r>
      <w:r w:rsidR="0099009B" w:rsidRPr="00F5720D">
        <w:rPr>
          <w:rFonts w:ascii="Arial" w:eastAsia="Times New Roman" w:hAnsi="Arial" w:cs="Arial"/>
          <w:color w:val="1C1C1C"/>
          <w:sz w:val="22"/>
          <w:szCs w:val="22"/>
        </w:rPr>
        <w:t>Alan Olejniczak: Libretto</w:t>
      </w:r>
      <w:r w:rsidR="00360A7F" w:rsidRPr="00F5720D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F5720D">
        <w:rPr>
          <w:rFonts w:ascii="Arial" w:eastAsia="Times New Roman" w:hAnsi="Arial" w:cs="Arial"/>
          <w:color w:val="1C1C1C"/>
          <w:sz w:val="22"/>
          <w:szCs w:val="22"/>
        </w:rPr>
        <w:t xml:space="preserve">Amanda Clup: Dramaturgy </w:t>
      </w:r>
    </w:p>
    <w:p w14:paraId="0F8B1FE6" w14:textId="77777777" w:rsidR="0099009B" w:rsidRPr="00F5720D" w:rsidRDefault="0099009B" w:rsidP="0099009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9CD6087" w14:textId="77777777" w:rsidR="00A45674" w:rsidRPr="00F5720D" w:rsidRDefault="0099009B" w:rsidP="00A4567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5720D">
        <w:rPr>
          <w:rFonts w:ascii="Arial" w:eastAsia="Times New Roman" w:hAnsi="Arial" w:cs="Arial"/>
          <w:b/>
          <w:bCs/>
          <w:color w:val="1C1C1C"/>
          <w:sz w:val="22"/>
          <w:szCs w:val="22"/>
        </w:rPr>
        <w:t xml:space="preserve">Synopsis: </w:t>
      </w:r>
    </w:p>
    <w:p w14:paraId="76E6F9BF" w14:textId="60DE125A" w:rsidR="00EB2776" w:rsidRPr="00F5720D" w:rsidRDefault="00A45674" w:rsidP="00F80A83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F5720D">
        <w:rPr>
          <w:rFonts w:ascii="Arial" w:eastAsia="Times New Roman" w:hAnsi="Arial" w:cs="Arial"/>
          <w:color w:val="222222"/>
          <w:sz w:val="22"/>
          <w:szCs w:val="22"/>
        </w:rPr>
        <w:t>We are at the end</w:t>
      </w:r>
      <w:r w:rsidR="0043568F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r w:rsidRPr="00F5720D">
        <w:rPr>
          <w:rFonts w:ascii="Arial" w:eastAsia="Times New Roman" w:hAnsi="Arial" w:cs="Arial"/>
          <w:color w:val="222222"/>
          <w:sz w:val="22"/>
          <w:szCs w:val="22"/>
        </w:rPr>
        <w:t>Pyotr Ivanovich</w:t>
      </w:r>
      <w:r w:rsidR="00F5720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is at t</w:t>
      </w:r>
      <w:r w:rsidR="00B94CCC" w:rsidRPr="00F5720D">
        <w:rPr>
          <w:rFonts w:ascii="Arial" w:eastAsia="Times New Roman" w:hAnsi="Arial" w:cs="Arial"/>
          <w:color w:val="222222"/>
          <w:sz w:val="22"/>
          <w:szCs w:val="22"/>
        </w:rPr>
        <w:t>he wake of his colleague, Ivan Ilych</w:t>
      </w:r>
      <w:r w:rsidR="00A342CA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B94CCC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He is looking forward to leaving, but must </w:t>
      </w:r>
      <w:r w:rsidR="001B73C3">
        <w:rPr>
          <w:rFonts w:ascii="Arial" w:eastAsia="Times New Roman" w:hAnsi="Arial" w:cs="Arial"/>
          <w:color w:val="222222"/>
          <w:sz w:val="22"/>
          <w:szCs w:val="22"/>
        </w:rPr>
        <w:t xml:space="preserve">first </w:t>
      </w:r>
      <w:r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pay his respects </w:t>
      </w:r>
      <w:r w:rsidR="00F80B6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to the grieving widow,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>Praskovya Fedorovna</w:t>
      </w:r>
      <w:r w:rsidR="001B73C3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B94CCC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1B73C3">
        <w:rPr>
          <w:rFonts w:ascii="Arial" w:eastAsia="Times New Roman" w:hAnsi="Arial" w:cs="Arial"/>
          <w:color w:val="222222"/>
          <w:sz w:val="22"/>
          <w:szCs w:val="22"/>
        </w:rPr>
        <w:t xml:space="preserve">She </w:t>
      </w:r>
      <w:r w:rsidR="00B94CCC" w:rsidRPr="00F5720D">
        <w:rPr>
          <w:rFonts w:ascii="Arial" w:eastAsia="Times New Roman" w:hAnsi="Arial" w:cs="Arial"/>
          <w:color w:val="222222"/>
          <w:sz w:val="22"/>
          <w:szCs w:val="22"/>
        </w:rPr>
        <w:t>presses Pyotr Ivanovich to help her with a grant of money</w:t>
      </w:r>
      <w:r w:rsidR="001B73C3">
        <w:rPr>
          <w:rFonts w:ascii="Arial" w:eastAsia="Times New Roman" w:hAnsi="Arial" w:cs="Arial"/>
          <w:color w:val="222222"/>
          <w:sz w:val="22"/>
          <w:szCs w:val="22"/>
        </w:rPr>
        <w:t xml:space="preserve">, but he </w:t>
      </w:r>
      <w:r w:rsidR="00F5720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feels he is not the one to ask.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Gerasim, </w:t>
      </w:r>
      <w:r w:rsidR="003F1DF4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Ivan’s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>loyal manservant, reminds him that death is a fate for us all. We</w:t>
      </w:r>
      <w:r w:rsidR="00F80A83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457078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then start at the beginning and </w:t>
      </w:r>
      <w:r w:rsidR="001B73C3">
        <w:rPr>
          <w:rFonts w:ascii="Arial" w:eastAsia="Times New Roman" w:hAnsi="Arial" w:cs="Arial"/>
          <w:color w:val="222222"/>
          <w:sz w:val="22"/>
          <w:szCs w:val="22"/>
        </w:rPr>
        <w:t xml:space="preserve">we </w:t>
      </w:r>
      <w:r w:rsidR="00F80A83" w:rsidRPr="00F5720D">
        <w:rPr>
          <w:rFonts w:ascii="Arial" w:eastAsia="Times New Roman" w:hAnsi="Arial" w:cs="Arial"/>
          <w:color w:val="222222"/>
          <w:sz w:val="22"/>
          <w:szCs w:val="22"/>
        </w:rPr>
        <w:t>meet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Ivan Ilych with his wife and</w:t>
      </w:r>
      <w:r w:rsidR="00B94CCC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son,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Vladimir. Ivan </w:t>
      </w:r>
      <w:r w:rsidR="001B73C3">
        <w:rPr>
          <w:rFonts w:ascii="Arial" w:eastAsia="Times New Roman" w:hAnsi="Arial" w:cs="Arial"/>
          <w:color w:val="222222"/>
          <w:sz w:val="22"/>
          <w:szCs w:val="22"/>
        </w:rPr>
        <w:t xml:space="preserve">Ilych is pleased with the new décor of his home and unexpectedly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>seizes</w:t>
      </w:r>
      <w:r w:rsidR="00360A7F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in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>pain</w:t>
      </w:r>
      <w:r w:rsidR="00F80A83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r w:rsidR="00360A7F" w:rsidRPr="00F5720D">
        <w:rPr>
          <w:rFonts w:ascii="Arial" w:eastAsia="Times New Roman" w:hAnsi="Arial" w:cs="Arial"/>
          <w:color w:val="222222"/>
          <w:sz w:val="22"/>
          <w:szCs w:val="22"/>
        </w:rPr>
        <w:t>H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e fell from a ladder </w:t>
      </w:r>
      <w:r w:rsidR="00360A7F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some time ago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and </w:t>
      </w:r>
      <w:r w:rsidR="00B55988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has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>hurt his side. His wife insists he visit a physician, but the</w:t>
      </w:r>
      <w:r w:rsidR="00360A7F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doctor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cannot find the source of his </w:t>
      </w:r>
      <w:r w:rsidR="00360A7F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ailment.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>The pain</w:t>
      </w:r>
      <w:r w:rsidR="00370215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continues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>and</w:t>
      </w:r>
      <w:r w:rsidR="00360A7F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Ivan </w:t>
      </w:r>
      <w:r w:rsidR="00905E70">
        <w:rPr>
          <w:rFonts w:ascii="Arial" w:eastAsia="Times New Roman" w:hAnsi="Arial" w:cs="Arial"/>
          <w:color w:val="222222"/>
          <w:sz w:val="22"/>
          <w:szCs w:val="22"/>
        </w:rPr>
        <w:t xml:space="preserve">Ilych </w:t>
      </w:r>
      <w:r w:rsidR="00360A7F" w:rsidRPr="00F5720D">
        <w:rPr>
          <w:rFonts w:ascii="Arial" w:eastAsia="Times New Roman" w:hAnsi="Arial" w:cs="Arial"/>
          <w:color w:val="222222"/>
          <w:sz w:val="22"/>
          <w:szCs w:val="22"/>
        </w:rPr>
        <w:t>is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370215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now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>forced to spend his days in bed</w:t>
      </w:r>
      <w:r w:rsidR="00F5720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and 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>Gerasim continues to be his comfort</w:t>
      </w:r>
      <w:r w:rsidR="00DA6BC0" w:rsidRPr="00F5720D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It 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eventually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becomes clear </w:t>
      </w:r>
      <w:r w:rsidR="00DA6BC0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when 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>Ivan</w:t>
      </w:r>
      <w:r w:rsidR="00F5720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Ilych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’s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condition 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>worsen</w:t>
      </w:r>
      <w:r w:rsidR="00905E70">
        <w:rPr>
          <w:rFonts w:ascii="Arial" w:eastAsia="Times New Roman" w:hAnsi="Arial" w:cs="Arial"/>
          <w:color w:val="222222"/>
          <w:sz w:val="22"/>
          <w:szCs w:val="22"/>
        </w:rPr>
        <w:t>s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DA6BC0" w:rsidRPr="00F5720D">
        <w:rPr>
          <w:rFonts w:ascii="Arial" w:eastAsia="Times New Roman" w:hAnsi="Arial" w:cs="Arial"/>
          <w:color w:val="222222"/>
          <w:sz w:val="22"/>
          <w:szCs w:val="22"/>
        </w:rPr>
        <w:t>that it’</w:t>
      </w:r>
      <w:r w:rsidR="00370215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s </w:t>
      </w:r>
      <w:r w:rsidR="00DA6BC0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now </w:t>
      </w:r>
      <w:r w:rsidR="00370215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become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terminal. </w:t>
      </w:r>
      <w:r w:rsidR="003F1DF4" w:rsidRPr="00F5720D">
        <w:rPr>
          <w:rFonts w:ascii="Arial" w:eastAsia="Times New Roman" w:hAnsi="Arial" w:cs="Arial"/>
          <w:color w:val="222222"/>
          <w:sz w:val="22"/>
          <w:szCs w:val="22"/>
        </w:rPr>
        <w:t>At first, I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van </w:t>
      </w:r>
      <w:r w:rsidR="00905E70">
        <w:rPr>
          <w:rFonts w:ascii="Arial" w:eastAsia="Times New Roman" w:hAnsi="Arial" w:cs="Arial"/>
          <w:color w:val="222222"/>
          <w:sz w:val="22"/>
          <w:szCs w:val="22"/>
        </w:rPr>
        <w:t xml:space="preserve">Ilych </w:t>
      </w:r>
      <w:r w:rsidR="003F1DF4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is </w:t>
      </w:r>
      <w:r w:rsidR="006564F0" w:rsidRPr="00F5720D">
        <w:rPr>
          <w:rFonts w:ascii="Arial" w:eastAsia="Times New Roman" w:hAnsi="Arial" w:cs="Arial"/>
          <w:color w:val="222222"/>
          <w:sz w:val="22"/>
          <w:szCs w:val="22"/>
        </w:rPr>
        <w:t>resentful</w:t>
      </w:r>
      <w:r w:rsidR="00370215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>believ</w:t>
      </w:r>
      <w:r w:rsidR="00370215" w:rsidRPr="00F5720D">
        <w:rPr>
          <w:rFonts w:ascii="Arial" w:eastAsia="Times New Roman" w:hAnsi="Arial" w:cs="Arial"/>
          <w:color w:val="222222"/>
          <w:sz w:val="22"/>
          <w:szCs w:val="22"/>
        </w:rPr>
        <w:t>ing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he does not deserve his suffering because he lived a good life, so pain and death</w:t>
      </w:r>
      <w:r w:rsidR="00370215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are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senseless. </w:t>
      </w:r>
      <w:r w:rsidR="008774D1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He </w:t>
      </w:r>
      <w:r w:rsidR="00370215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continues to </w:t>
      </w:r>
      <w:r w:rsidR="00360A7F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blame </w:t>
      </w:r>
      <w:r w:rsidR="008774D1" w:rsidRPr="00F5720D">
        <w:rPr>
          <w:rFonts w:ascii="Arial" w:eastAsia="Times New Roman" w:hAnsi="Arial" w:cs="Arial"/>
          <w:color w:val="222222"/>
          <w:sz w:val="22"/>
          <w:szCs w:val="22"/>
        </w:rPr>
        <w:t>God, b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ut </w:t>
      </w:r>
      <w:r w:rsidR="002C679B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Ivan </w:t>
      </w:r>
      <w:r w:rsidR="001B73C3">
        <w:rPr>
          <w:rFonts w:ascii="Arial" w:eastAsia="Times New Roman" w:hAnsi="Arial" w:cs="Arial"/>
          <w:color w:val="222222"/>
          <w:sz w:val="22"/>
          <w:szCs w:val="22"/>
        </w:rPr>
        <w:t xml:space="preserve">Ilych </w:t>
      </w:r>
      <w:r w:rsidR="00360A7F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begins to </w:t>
      </w:r>
      <w:r w:rsidR="002C679B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question </w:t>
      </w:r>
      <w:r w:rsidR="008774D1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his comfortable </w:t>
      </w:r>
      <w:r w:rsidR="005B5391" w:rsidRPr="00F5720D">
        <w:rPr>
          <w:rFonts w:ascii="Arial" w:eastAsia="Times New Roman" w:hAnsi="Arial" w:cs="Arial"/>
          <w:color w:val="222222"/>
          <w:sz w:val="22"/>
          <w:szCs w:val="22"/>
        </w:rPr>
        <w:t>existence</w:t>
      </w:r>
      <w:r w:rsidR="006A65B8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5B5391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and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comes to realize </w:t>
      </w:r>
      <w:r w:rsidR="00F80A83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his life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>was</w:t>
      </w:r>
      <w:r w:rsidR="00370215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indeed</w:t>
      </w:r>
      <w:r w:rsidR="00F80A83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3F1DF4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most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>simple,</w:t>
      </w:r>
      <w:r w:rsidR="00F80A83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370215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most </w:t>
      </w:r>
      <w:r w:rsidR="00BF12B2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ordinary, and therefore the most terrible. </w:t>
      </w:r>
      <w:r w:rsidR="005B5391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Ivan Ilych </w:t>
      </w:r>
      <w:r w:rsidR="00F80A83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spent </w:t>
      </w:r>
      <w:r w:rsidR="00360A7F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his </w:t>
      </w:r>
      <w:r w:rsidR="00F80A83" w:rsidRPr="00F5720D">
        <w:rPr>
          <w:rFonts w:ascii="Arial" w:eastAsia="Times New Roman" w:hAnsi="Arial" w:cs="Arial"/>
          <w:color w:val="222222"/>
          <w:sz w:val="22"/>
          <w:szCs w:val="22"/>
        </w:rPr>
        <w:t>life working at a job he disliked</w:t>
      </w:r>
      <w:r w:rsidR="005B5391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r w:rsidR="00370215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fruitlessly </w:t>
      </w:r>
      <w:r w:rsidR="005B5391" w:rsidRPr="00F5720D">
        <w:rPr>
          <w:rFonts w:ascii="Arial" w:eastAsia="Times New Roman" w:hAnsi="Arial" w:cs="Arial"/>
          <w:color w:val="222222"/>
          <w:sz w:val="22"/>
          <w:szCs w:val="22"/>
        </w:rPr>
        <w:t>s</w:t>
      </w:r>
      <w:r w:rsidR="0084414B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eeking </w:t>
      </w:r>
      <w:r w:rsidR="005B5391" w:rsidRPr="00F5720D">
        <w:rPr>
          <w:rFonts w:ascii="Arial" w:eastAsia="Times New Roman" w:hAnsi="Arial" w:cs="Arial"/>
          <w:color w:val="222222"/>
          <w:sz w:val="22"/>
          <w:szCs w:val="22"/>
        </w:rPr>
        <w:t>social status</w:t>
      </w:r>
      <w:r w:rsidR="00905E70">
        <w:rPr>
          <w:rFonts w:ascii="Arial" w:eastAsia="Times New Roman" w:hAnsi="Arial" w:cs="Arial"/>
          <w:color w:val="222222"/>
          <w:sz w:val="22"/>
          <w:szCs w:val="22"/>
        </w:rPr>
        <w:t>,</w:t>
      </w:r>
      <w:r w:rsidR="0084414B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F80A83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and enduring an unhappy marriage. </w:t>
      </w:r>
      <w:r w:rsidR="00CC14E8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Ivan </w:t>
      </w:r>
      <w:r w:rsidR="00F5720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Ilych </w:t>
      </w:r>
      <w:r w:rsidR="00CC14E8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realizes his life </w:t>
      </w:r>
      <w:r w:rsidR="00F5720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and marriage </w:t>
      </w:r>
      <w:r w:rsidR="00CC14E8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is of his own making and </w:t>
      </w:r>
      <w:r w:rsidR="001B73C3">
        <w:rPr>
          <w:rFonts w:ascii="Arial" w:eastAsia="Times New Roman" w:hAnsi="Arial" w:cs="Arial"/>
          <w:color w:val="222222"/>
          <w:sz w:val="22"/>
          <w:szCs w:val="22"/>
        </w:rPr>
        <w:t xml:space="preserve">he </w:t>
      </w:r>
      <w:r w:rsidR="00CC14E8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asks </w:t>
      </w:r>
      <w:r w:rsidR="00DA6BC0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his wife </w:t>
      </w:r>
      <w:r w:rsidR="00CC14E8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Praskovya </w:t>
      </w:r>
      <w:r w:rsidR="00F5720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Fedorovna </w:t>
      </w:r>
      <w:r w:rsidR="00CC14E8" w:rsidRPr="00F5720D">
        <w:rPr>
          <w:rFonts w:ascii="Arial" w:eastAsia="Times New Roman" w:hAnsi="Arial" w:cs="Arial"/>
          <w:color w:val="222222"/>
          <w:sz w:val="22"/>
          <w:szCs w:val="22"/>
        </w:rPr>
        <w:t>for forgiveness.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CC14E8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They </w:t>
      </w:r>
      <w:r w:rsidR="001B73C3">
        <w:rPr>
          <w:rFonts w:ascii="Arial" w:eastAsia="Times New Roman" w:hAnsi="Arial" w:cs="Arial"/>
          <w:color w:val="222222"/>
          <w:sz w:val="22"/>
          <w:szCs w:val="22"/>
        </w:rPr>
        <w:t xml:space="preserve">then </w:t>
      </w:r>
      <w:r w:rsidR="00CC14E8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both reminisce about the time they 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fell </w:t>
      </w:r>
      <w:r w:rsidR="00CC14E8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in love. 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She admits she </w:t>
      </w:r>
      <w:r w:rsidR="00566DDA" w:rsidRPr="00F5720D">
        <w:rPr>
          <w:rFonts w:ascii="Arial" w:eastAsia="Times New Roman" w:hAnsi="Arial" w:cs="Arial"/>
          <w:color w:val="222222"/>
          <w:sz w:val="22"/>
          <w:szCs w:val="22"/>
        </w:rPr>
        <w:t>pursued him and</w:t>
      </w:r>
      <w:r w:rsidR="00B55988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fell in love with him 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for his dancing. Why did they </w:t>
      </w:r>
      <w:r w:rsidR="00566DDA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ever 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>stop? Th</w:t>
      </w:r>
      <w:r w:rsidR="00DA6BC0" w:rsidRPr="00F5720D">
        <w:rPr>
          <w:rFonts w:ascii="Arial" w:eastAsia="Times New Roman" w:hAnsi="Arial" w:cs="Arial"/>
          <w:color w:val="222222"/>
          <w:sz w:val="22"/>
          <w:szCs w:val="22"/>
        </w:rPr>
        <w:t>e couple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become</w:t>
      </w:r>
      <w:r w:rsidR="00DA6BC0" w:rsidRPr="00F5720D">
        <w:rPr>
          <w:rFonts w:ascii="Arial" w:eastAsia="Times New Roman" w:hAnsi="Arial" w:cs="Arial"/>
          <w:color w:val="222222"/>
          <w:sz w:val="22"/>
          <w:szCs w:val="22"/>
        </w:rPr>
        <w:t>s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hopeful </w:t>
      </w:r>
      <w:r w:rsidR="00566DDA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and consider </w:t>
      </w:r>
      <w:r w:rsidR="00A2776B" w:rsidRPr="00F5720D">
        <w:rPr>
          <w:rFonts w:ascii="Arial" w:eastAsia="Times New Roman" w:hAnsi="Arial" w:cs="Arial"/>
          <w:color w:val="222222"/>
          <w:sz w:val="22"/>
          <w:szCs w:val="22"/>
        </w:rPr>
        <w:t>their</w:t>
      </w:r>
      <w:r w:rsidR="00566DDA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new life together,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but the </w:t>
      </w:r>
      <w:r w:rsidR="00905E70">
        <w:rPr>
          <w:rFonts w:ascii="Arial" w:eastAsia="Times New Roman" w:hAnsi="Arial" w:cs="Arial"/>
          <w:color w:val="222222"/>
          <w:sz w:val="22"/>
          <w:szCs w:val="22"/>
        </w:rPr>
        <w:t xml:space="preserve">pain returns and the 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doctor reminds Praskovya </w:t>
      </w:r>
      <w:r w:rsidR="00905E70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Fedorovna 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that her husband is </w:t>
      </w:r>
      <w:r w:rsidR="00BF55B0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indeed 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>dying</w:t>
      </w:r>
      <w:r w:rsidR="00DA6BC0" w:rsidRPr="00F5720D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294F7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Ivan </w:t>
      </w:r>
      <w:r w:rsidR="00905E70">
        <w:rPr>
          <w:rFonts w:ascii="Arial" w:eastAsia="Times New Roman" w:hAnsi="Arial" w:cs="Arial"/>
          <w:color w:val="222222"/>
          <w:sz w:val="22"/>
          <w:szCs w:val="22"/>
        </w:rPr>
        <w:t xml:space="preserve">Ilych </w:t>
      </w:r>
      <w:r w:rsidR="00F80A83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begins to understand </w:t>
      </w:r>
      <w:r w:rsidR="006A65B8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his </w:t>
      </w:r>
      <w:r w:rsidR="00EB2776" w:rsidRPr="00F5720D">
        <w:rPr>
          <w:rFonts w:ascii="Arial" w:eastAsia="Times New Roman" w:hAnsi="Arial" w:cs="Arial"/>
          <w:color w:val="222222"/>
          <w:sz w:val="22"/>
          <w:szCs w:val="22"/>
        </w:rPr>
        <w:t>artificial life</w:t>
      </w:r>
      <w:r w:rsidR="00F80A83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2179DC" w:rsidRPr="00F5720D">
        <w:rPr>
          <w:rFonts w:ascii="Arial" w:eastAsia="Times New Roman" w:hAnsi="Arial" w:cs="Arial"/>
          <w:color w:val="222222"/>
          <w:sz w:val="22"/>
          <w:szCs w:val="22"/>
        </w:rPr>
        <w:t>masks</w:t>
      </w:r>
      <w:r w:rsidR="00EB2776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the </w:t>
      </w:r>
      <w:r w:rsidR="006A65B8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true </w:t>
      </w:r>
      <w:r w:rsidR="00EB2776" w:rsidRPr="00F5720D">
        <w:rPr>
          <w:rFonts w:ascii="Arial" w:eastAsia="Times New Roman" w:hAnsi="Arial" w:cs="Arial"/>
          <w:color w:val="222222"/>
          <w:sz w:val="22"/>
          <w:szCs w:val="22"/>
        </w:rPr>
        <w:t>meaning of life</w:t>
      </w:r>
      <w:r w:rsidR="0084414B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and </w:t>
      </w:r>
      <w:r w:rsidR="00EB2776" w:rsidRPr="00F5720D">
        <w:rPr>
          <w:rFonts w:ascii="Arial" w:eastAsia="Times New Roman" w:hAnsi="Arial" w:cs="Arial"/>
          <w:color w:val="222222"/>
          <w:sz w:val="22"/>
          <w:szCs w:val="22"/>
        </w:rPr>
        <w:t>makes one fear</w:t>
      </w:r>
      <w:r w:rsidR="00DA6BC0" w:rsidRPr="00F5720D">
        <w:rPr>
          <w:rFonts w:ascii="Arial" w:eastAsia="Times New Roman" w:hAnsi="Arial" w:cs="Arial"/>
          <w:color w:val="222222"/>
          <w:sz w:val="22"/>
          <w:szCs w:val="22"/>
        </w:rPr>
        <w:t>ful of</w:t>
      </w:r>
      <w:r w:rsidR="00EB2776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d</w:t>
      </w:r>
      <w:r w:rsidR="00BF55B0" w:rsidRPr="00F5720D">
        <w:rPr>
          <w:rFonts w:ascii="Arial" w:eastAsia="Times New Roman" w:hAnsi="Arial" w:cs="Arial"/>
          <w:color w:val="222222"/>
          <w:sz w:val="22"/>
          <w:szCs w:val="22"/>
        </w:rPr>
        <w:t>ying</w:t>
      </w:r>
      <w:r w:rsidR="006A65B8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r w:rsidR="00C27C7B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As </w:t>
      </w:r>
      <w:r w:rsidR="00BF55B0" w:rsidRPr="00F5720D">
        <w:rPr>
          <w:rFonts w:ascii="Arial" w:eastAsia="Times New Roman" w:hAnsi="Arial" w:cs="Arial"/>
          <w:color w:val="222222"/>
          <w:sz w:val="22"/>
          <w:szCs w:val="22"/>
        </w:rPr>
        <w:t>death</w:t>
      </w:r>
      <w:r w:rsidR="003F1DF4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84414B" w:rsidRPr="00F5720D">
        <w:rPr>
          <w:rFonts w:ascii="Arial" w:eastAsia="Times New Roman" w:hAnsi="Arial" w:cs="Arial"/>
          <w:color w:val="222222"/>
          <w:sz w:val="22"/>
          <w:szCs w:val="22"/>
        </w:rPr>
        <w:t>approaches</w:t>
      </w:r>
      <w:r w:rsidR="00C27C7B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, Ivan </w:t>
      </w:r>
      <w:r w:rsidR="00F5720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Ilych </w:t>
      </w:r>
      <w:r w:rsidR="00C27C7B" w:rsidRPr="00F5720D">
        <w:rPr>
          <w:rFonts w:ascii="Arial" w:eastAsia="Times New Roman" w:hAnsi="Arial" w:cs="Arial"/>
          <w:color w:val="222222"/>
          <w:sz w:val="22"/>
          <w:szCs w:val="22"/>
        </w:rPr>
        <w:t>hop</w:t>
      </w:r>
      <w:r w:rsidR="006A65B8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es </w:t>
      </w:r>
      <w:r w:rsidR="00C27C7B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his death will </w:t>
      </w:r>
      <w:r w:rsidR="00FE2903" w:rsidRPr="00F5720D">
        <w:rPr>
          <w:rFonts w:ascii="Arial" w:eastAsia="Times New Roman" w:hAnsi="Arial" w:cs="Arial"/>
          <w:color w:val="222222"/>
          <w:sz w:val="22"/>
          <w:szCs w:val="22"/>
        </w:rPr>
        <w:t>b</w:t>
      </w:r>
      <w:r w:rsidR="003F1DF4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ring </w:t>
      </w:r>
      <w:r w:rsidR="00FE2903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a </w:t>
      </w:r>
      <w:r w:rsidR="00C27C7B" w:rsidRPr="00F5720D">
        <w:rPr>
          <w:rFonts w:ascii="Arial" w:eastAsia="Times New Roman" w:hAnsi="Arial" w:cs="Arial"/>
          <w:color w:val="222222"/>
          <w:sz w:val="22"/>
          <w:szCs w:val="22"/>
        </w:rPr>
        <w:t>release</w:t>
      </w:r>
      <w:r w:rsidR="00370215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r w:rsidR="00FE2903" w:rsidRPr="00F5720D">
        <w:rPr>
          <w:rFonts w:ascii="Arial" w:eastAsia="Times New Roman" w:hAnsi="Arial" w:cs="Arial"/>
          <w:color w:val="222222"/>
          <w:sz w:val="22"/>
          <w:szCs w:val="22"/>
        </w:rPr>
        <w:t>and</w:t>
      </w:r>
      <w:r w:rsidR="00C27C7B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370215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in </w:t>
      </w:r>
      <w:r w:rsidR="00C27C7B" w:rsidRPr="00F5720D">
        <w:rPr>
          <w:rFonts w:ascii="Arial" w:eastAsia="Times New Roman" w:hAnsi="Arial" w:cs="Arial"/>
          <w:color w:val="222222"/>
          <w:sz w:val="22"/>
          <w:szCs w:val="22"/>
        </w:rPr>
        <w:t>doing</w:t>
      </w:r>
      <w:r w:rsidR="00370215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 so</w:t>
      </w:r>
      <w:r w:rsidR="00C27C7B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r w:rsidR="00F5720D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the </w:t>
      </w:r>
      <w:r w:rsidR="00C27C7B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terror </w:t>
      </w:r>
      <w:r w:rsidR="00EB2776" w:rsidRPr="00F5720D">
        <w:rPr>
          <w:rFonts w:ascii="Arial" w:eastAsia="Times New Roman" w:hAnsi="Arial" w:cs="Arial"/>
          <w:color w:val="222222"/>
          <w:sz w:val="22"/>
          <w:szCs w:val="22"/>
        </w:rPr>
        <w:t>leaves him</w:t>
      </w:r>
      <w:r w:rsidR="00566DDA" w:rsidRPr="00F5720D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A342CA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C27C7B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Ivan Ilych </w:t>
      </w:r>
      <w:r w:rsidR="00FE2903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embraces </w:t>
      </w:r>
      <w:r w:rsidR="00A342CA">
        <w:rPr>
          <w:rFonts w:ascii="Arial" w:eastAsia="Times New Roman" w:hAnsi="Arial" w:cs="Arial"/>
          <w:color w:val="222222"/>
          <w:sz w:val="22"/>
          <w:szCs w:val="22"/>
        </w:rPr>
        <w:t xml:space="preserve">his death </w:t>
      </w:r>
      <w:r w:rsidR="00FE2903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and </w:t>
      </w:r>
      <w:r w:rsidR="00BF55B0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finally </w:t>
      </w:r>
      <w:r w:rsidR="00C27C7B" w:rsidRPr="00F5720D">
        <w:rPr>
          <w:rFonts w:ascii="Arial" w:eastAsia="Times New Roman" w:hAnsi="Arial" w:cs="Arial"/>
          <w:color w:val="222222"/>
          <w:sz w:val="22"/>
          <w:szCs w:val="22"/>
        </w:rPr>
        <w:t xml:space="preserve">dies in peace. </w:t>
      </w:r>
    </w:p>
    <w:p w14:paraId="5DFF33E1" w14:textId="77777777" w:rsidR="0099009B" w:rsidRPr="00F5720D" w:rsidRDefault="0099009B" w:rsidP="0099009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E01C21B" w14:textId="218F4057" w:rsidR="006564F0" w:rsidRPr="00F5720D" w:rsidRDefault="0099009B" w:rsidP="0099009B">
      <w:pPr>
        <w:rPr>
          <w:rFonts w:ascii="Arial" w:eastAsia="Times New Roman" w:hAnsi="Arial" w:cs="Arial"/>
          <w:color w:val="1C1C1C"/>
          <w:sz w:val="22"/>
          <w:szCs w:val="22"/>
        </w:rPr>
      </w:pPr>
      <w:r w:rsidRPr="00F5720D">
        <w:rPr>
          <w:rFonts w:ascii="Arial" w:eastAsia="Times New Roman" w:hAnsi="Arial" w:cs="Arial"/>
          <w:b/>
          <w:bCs/>
          <w:color w:val="1C1C1C"/>
          <w:sz w:val="22"/>
          <w:szCs w:val="22"/>
        </w:rPr>
        <w:t xml:space="preserve">Duration: </w:t>
      </w:r>
      <w:r w:rsidR="00EB2776" w:rsidRPr="00F5720D">
        <w:rPr>
          <w:rFonts w:ascii="Arial" w:eastAsia="Times New Roman" w:hAnsi="Arial" w:cs="Arial"/>
          <w:color w:val="1C1C1C"/>
          <w:sz w:val="22"/>
          <w:szCs w:val="22"/>
        </w:rPr>
        <w:t>8</w:t>
      </w:r>
      <w:r w:rsidR="00B3316C" w:rsidRPr="00F5720D">
        <w:rPr>
          <w:rFonts w:ascii="Arial" w:eastAsia="Times New Roman" w:hAnsi="Arial" w:cs="Arial"/>
          <w:color w:val="1C1C1C"/>
          <w:sz w:val="22"/>
          <w:szCs w:val="22"/>
        </w:rPr>
        <w:t>0</w:t>
      </w:r>
      <w:r w:rsidR="00EB2776" w:rsidRPr="00F5720D">
        <w:rPr>
          <w:rFonts w:ascii="Arial" w:eastAsia="Times New Roman" w:hAnsi="Arial" w:cs="Arial"/>
          <w:color w:val="1C1C1C"/>
          <w:sz w:val="22"/>
          <w:szCs w:val="22"/>
        </w:rPr>
        <w:t xml:space="preserve"> </w:t>
      </w:r>
      <w:r w:rsidRPr="00F5720D">
        <w:rPr>
          <w:rFonts w:ascii="Arial" w:eastAsia="Times New Roman" w:hAnsi="Arial" w:cs="Arial"/>
          <w:color w:val="1C1C1C"/>
          <w:sz w:val="22"/>
          <w:szCs w:val="22"/>
        </w:rPr>
        <w:t>minutes</w:t>
      </w:r>
    </w:p>
    <w:p w14:paraId="7F97C40C" w14:textId="2DBCA6D1" w:rsidR="006564F0" w:rsidRPr="00F5720D" w:rsidRDefault="00360A7F" w:rsidP="0099009B">
      <w:pPr>
        <w:rPr>
          <w:rFonts w:ascii="Arial" w:eastAsia="Times New Roman" w:hAnsi="Arial" w:cs="Arial"/>
          <w:color w:val="1C1C1C"/>
          <w:sz w:val="22"/>
          <w:szCs w:val="22"/>
        </w:rPr>
      </w:pPr>
      <w:r w:rsidRPr="00F5720D">
        <w:rPr>
          <w:rFonts w:ascii="Arial" w:eastAsia="Times New Roman" w:hAnsi="Arial" w:cs="Arial"/>
          <w:b/>
          <w:bCs/>
          <w:color w:val="1C1C1C"/>
          <w:sz w:val="22"/>
          <w:szCs w:val="22"/>
        </w:rPr>
        <w:t>Style of Music:</w:t>
      </w:r>
      <w:r w:rsidRPr="00F5720D">
        <w:rPr>
          <w:rFonts w:ascii="Arial" w:eastAsia="Times New Roman" w:hAnsi="Arial" w:cs="Arial"/>
          <w:color w:val="1C1C1C"/>
          <w:sz w:val="22"/>
          <w:szCs w:val="22"/>
        </w:rPr>
        <w:t xml:space="preserve"> Neo</w:t>
      </w:r>
      <w:r w:rsidR="001F7605" w:rsidRPr="00F5720D">
        <w:rPr>
          <w:rFonts w:ascii="Arial" w:eastAsia="Times New Roman" w:hAnsi="Arial" w:cs="Arial"/>
          <w:color w:val="1C1C1C"/>
          <w:sz w:val="22"/>
          <w:szCs w:val="22"/>
        </w:rPr>
        <w:t>-R</w:t>
      </w:r>
      <w:r w:rsidRPr="00F5720D">
        <w:rPr>
          <w:rFonts w:ascii="Arial" w:eastAsia="Times New Roman" w:hAnsi="Arial" w:cs="Arial"/>
          <w:color w:val="1C1C1C"/>
          <w:sz w:val="22"/>
          <w:szCs w:val="22"/>
        </w:rPr>
        <w:t>omantic</w:t>
      </w:r>
    </w:p>
    <w:p w14:paraId="39587951" w14:textId="75D13318" w:rsidR="00A2776B" w:rsidRPr="00F5720D" w:rsidRDefault="00A2776B" w:rsidP="0099009B">
      <w:pPr>
        <w:rPr>
          <w:rFonts w:ascii="Arial" w:eastAsia="Times New Roman" w:hAnsi="Arial" w:cs="Arial"/>
          <w:color w:val="1C1C1C"/>
          <w:sz w:val="22"/>
          <w:szCs w:val="22"/>
        </w:rPr>
      </w:pPr>
      <w:r w:rsidRPr="00F5720D">
        <w:rPr>
          <w:rFonts w:ascii="Arial" w:eastAsia="Times New Roman" w:hAnsi="Arial" w:cs="Arial"/>
          <w:b/>
          <w:bCs/>
          <w:color w:val="1C1C1C"/>
          <w:sz w:val="22"/>
          <w:szCs w:val="22"/>
        </w:rPr>
        <w:t>Language</w:t>
      </w:r>
      <w:r w:rsidRPr="00F5720D">
        <w:rPr>
          <w:rFonts w:ascii="Arial" w:eastAsia="Times New Roman" w:hAnsi="Arial" w:cs="Arial"/>
          <w:color w:val="1C1C1C"/>
          <w:sz w:val="22"/>
          <w:szCs w:val="22"/>
        </w:rPr>
        <w:t>: English</w:t>
      </w:r>
    </w:p>
    <w:p w14:paraId="60BD1970" w14:textId="77777777" w:rsidR="00CC14E8" w:rsidRPr="00F5720D" w:rsidRDefault="00CC14E8" w:rsidP="0099009B">
      <w:pPr>
        <w:rPr>
          <w:rFonts w:ascii="Arial" w:eastAsia="Times New Roman" w:hAnsi="Arial" w:cs="Arial"/>
          <w:color w:val="1C1C1C"/>
          <w:sz w:val="20"/>
          <w:szCs w:val="20"/>
        </w:rPr>
      </w:pPr>
    </w:p>
    <w:p w14:paraId="0D55DF6F" w14:textId="12360744" w:rsidR="00FF372C" w:rsidRPr="00F5720D" w:rsidRDefault="0099009B" w:rsidP="0099009B">
      <w:pPr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F5720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Cast</w:t>
      </w:r>
      <w:r w:rsidR="00FF372C" w:rsidRPr="00F5720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ing </w:t>
      </w:r>
      <w:r w:rsidR="00FF372C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(</w:t>
      </w:r>
      <w:r w:rsidR="00EB2776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Five </w:t>
      </w:r>
      <w:r w:rsidR="00FF372C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principals</w:t>
      </w:r>
      <w:r w:rsidR="00EB2776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with </w:t>
      </w:r>
      <w:r w:rsidR="00F80B6D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one </w:t>
      </w:r>
      <w:r w:rsidR="00EB2776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>non-singing role for a child</w:t>
      </w:r>
      <w:r w:rsidR="00FF372C"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) </w:t>
      </w:r>
      <w:r w:rsidRPr="00F572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6B2382A2" w14:textId="7CF80E02" w:rsidR="0089602A" w:rsidRPr="00F5720D" w:rsidRDefault="0089602A" w:rsidP="0089602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5720D">
        <w:rPr>
          <w:rFonts w:ascii="Arial" w:eastAsia="Times New Roman" w:hAnsi="Arial" w:cs="Arial"/>
          <w:color w:val="000000"/>
          <w:sz w:val="22"/>
          <w:szCs w:val="22"/>
        </w:rPr>
        <w:t xml:space="preserve">IVAN ILYCH, </w:t>
      </w:r>
      <w:r w:rsidRPr="00F5720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Lyric Baritone </w:t>
      </w:r>
      <w:r w:rsidRPr="00F5720D">
        <w:rPr>
          <w:rFonts w:ascii="Arial" w:eastAsia="Times New Roman" w:hAnsi="Arial" w:cs="Arial"/>
          <w:color w:val="000000"/>
          <w:sz w:val="22"/>
          <w:szCs w:val="22"/>
        </w:rPr>
        <w:t xml:space="preserve">(forties) PRASKOVYA FEDOROVNA, </w:t>
      </w:r>
      <w:r w:rsidRPr="00F5720D">
        <w:rPr>
          <w:rFonts w:ascii="Arial" w:eastAsia="Times New Roman" w:hAnsi="Arial" w:cs="Arial"/>
          <w:i/>
          <w:iCs/>
          <w:color w:val="000000"/>
          <w:sz w:val="22"/>
          <w:szCs w:val="22"/>
        </w:rPr>
        <w:t>Soprano</w:t>
      </w:r>
      <w:r w:rsidRPr="00F5720D">
        <w:rPr>
          <w:rFonts w:ascii="Arial" w:eastAsia="Times New Roman" w:hAnsi="Arial" w:cs="Arial"/>
          <w:color w:val="000000"/>
          <w:sz w:val="22"/>
          <w:szCs w:val="22"/>
        </w:rPr>
        <w:t xml:space="preserve"> (thirties</w:t>
      </w:r>
      <w:r w:rsidR="00EB2776" w:rsidRPr="00F5720D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Pr="00F5720D">
        <w:rPr>
          <w:rFonts w:ascii="Arial" w:eastAsia="Times New Roman" w:hAnsi="Arial" w:cs="Arial"/>
          <w:color w:val="000000"/>
          <w:sz w:val="22"/>
          <w:szCs w:val="22"/>
        </w:rPr>
        <w:t>  </w:t>
      </w:r>
    </w:p>
    <w:p w14:paraId="4D4515DC" w14:textId="51C7D062" w:rsidR="0089602A" w:rsidRPr="00F5720D" w:rsidRDefault="0089602A" w:rsidP="0089602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5720D">
        <w:rPr>
          <w:rFonts w:ascii="Arial" w:eastAsia="Times New Roman" w:hAnsi="Arial" w:cs="Arial"/>
          <w:color w:val="000000"/>
          <w:sz w:val="22"/>
          <w:szCs w:val="22"/>
        </w:rPr>
        <w:t xml:space="preserve">GERASIM </w:t>
      </w:r>
      <w:r w:rsidRPr="00F5720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Tenor </w:t>
      </w:r>
      <w:r w:rsidRPr="00F5720D">
        <w:rPr>
          <w:rFonts w:ascii="Arial" w:eastAsia="Times New Roman" w:hAnsi="Arial" w:cs="Arial"/>
          <w:color w:val="000000"/>
          <w:sz w:val="22"/>
          <w:szCs w:val="22"/>
        </w:rPr>
        <w:t>(twenties) PYOTR IVANOVICH</w:t>
      </w:r>
      <w:r w:rsidR="00F5720D" w:rsidRPr="00F5720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F5720D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="00F5720D" w:rsidRPr="00F5720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F5720D">
        <w:rPr>
          <w:rFonts w:ascii="Arial" w:eastAsia="Times New Roman" w:hAnsi="Arial" w:cs="Arial"/>
          <w:color w:val="000000"/>
          <w:sz w:val="22"/>
          <w:szCs w:val="22"/>
        </w:rPr>
        <w:t xml:space="preserve">PRIEST </w:t>
      </w:r>
      <w:r w:rsidRPr="00F5720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Bass-Baritone </w:t>
      </w:r>
      <w:r w:rsidRPr="00F5720D">
        <w:rPr>
          <w:rFonts w:ascii="Arial" w:eastAsia="Times New Roman" w:hAnsi="Arial" w:cs="Arial"/>
          <w:color w:val="000000"/>
          <w:sz w:val="22"/>
          <w:szCs w:val="22"/>
        </w:rPr>
        <w:t>(forties)</w:t>
      </w:r>
      <w:r w:rsidRPr="00F5720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  </w:t>
      </w:r>
      <w:r w:rsidRPr="00F5720D">
        <w:rPr>
          <w:rFonts w:ascii="Arial" w:eastAsia="Times New Roman" w:hAnsi="Arial" w:cs="Arial"/>
          <w:color w:val="000000"/>
          <w:sz w:val="22"/>
          <w:szCs w:val="22"/>
        </w:rPr>
        <w:t>   </w:t>
      </w:r>
    </w:p>
    <w:p w14:paraId="00E3C594" w14:textId="5DF8466B" w:rsidR="0089602A" w:rsidRPr="00F5720D" w:rsidRDefault="0089602A" w:rsidP="00EB277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5720D">
        <w:rPr>
          <w:rFonts w:ascii="Arial" w:eastAsia="Times New Roman" w:hAnsi="Arial" w:cs="Arial"/>
          <w:color w:val="000000"/>
          <w:sz w:val="22"/>
          <w:szCs w:val="22"/>
        </w:rPr>
        <w:t xml:space="preserve">DOCTOR </w:t>
      </w:r>
      <w:r w:rsidRPr="00F5720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Bass </w:t>
      </w:r>
      <w:r w:rsidRPr="00F5720D">
        <w:rPr>
          <w:rFonts w:ascii="Arial" w:eastAsia="Times New Roman" w:hAnsi="Arial" w:cs="Arial"/>
          <w:color w:val="000000"/>
          <w:sz w:val="22"/>
          <w:szCs w:val="22"/>
        </w:rPr>
        <w:t>(older than forty) VLADIMIR</w:t>
      </w:r>
      <w:r w:rsidRPr="00F5720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F5720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Non-Singing Role </w:t>
      </w:r>
      <w:r w:rsidRPr="00F5720D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675073" w:rsidRPr="00F5720D">
        <w:rPr>
          <w:rFonts w:ascii="Arial" w:eastAsia="Times New Roman" w:hAnsi="Arial" w:cs="Arial"/>
          <w:color w:val="000000"/>
          <w:sz w:val="22"/>
          <w:szCs w:val="22"/>
        </w:rPr>
        <w:t xml:space="preserve">boy </w:t>
      </w:r>
      <w:r w:rsidR="00F5720D" w:rsidRPr="00F5720D">
        <w:rPr>
          <w:rFonts w:ascii="Arial" w:eastAsia="Times New Roman" w:hAnsi="Arial" w:cs="Arial"/>
          <w:color w:val="000000"/>
          <w:sz w:val="22"/>
          <w:szCs w:val="22"/>
        </w:rPr>
        <w:t xml:space="preserve">who </w:t>
      </w:r>
      <w:r w:rsidRPr="00F5720D">
        <w:rPr>
          <w:rFonts w:ascii="Arial" w:eastAsia="Times New Roman" w:hAnsi="Arial" w:cs="Arial"/>
          <w:color w:val="000000"/>
          <w:sz w:val="22"/>
          <w:szCs w:val="22"/>
        </w:rPr>
        <w:t xml:space="preserve">looks eight-years old)  </w:t>
      </w:r>
    </w:p>
    <w:p w14:paraId="7AF87FFC" w14:textId="77777777" w:rsidR="0099009B" w:rsidRPr="00F5720D" w:rsidRDefault="0099009B" w:rsidP="0099009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B97C031" w14:textId="43FA1B2C" w:rsidR="00F5720D" w:rsidRPr="00F5720D" w:rsidRDefault="0099009B" w:rsidP="0099009B">
      <w:pPr>
        <w:rPr>
          <w:rFonts w:ascii="Arial" w:eastAsia="Times New Roman" w:hAnsi="Arial" w:cs="Arial"/>
          <w:color w:val="1C1C1C"/>
          <w:sz w:val="22"/>
          <w:szCs w:val="22"/>
        </w:rPr>
      </w:pPr>
      <w:r w:rsidRPr="00F5720D">
        <w:rPr>
          <w:rFonts w:ascii="Arial" w:eastAsia="Times New Roman" w:hAnsi="Arial" w:cs="Arial"/>
          <w:b/>
          <w:bCs/>
          <w:color w:val="1C1C1C"/>
          <w:sz w:val="22"/>
          <w:szCs w:val="22"/>
        </w:rPr>
        <w:t xml:space="preserve">Instrumentation: </w:t>
      </w:r>
      <w:r w:rsidR="006A4916" w:rsidRPr="00F5720D">
        <w:rPr>
          <w:rFonts w:ascii="Arial" w:eastAsia="Times New Roman" w:hAnsi="Arial" w:cs="Arial"/>
          <w:color w:val="1C1C1C"/>
          <w:sz w:val="22"/>
          <w:szCs w:val="22"/>
        </w:rPr>
        <w:t>Two violins, viola</w:t>
      </w:r>
      <w:r w:rsidRPr="00F5720D">
        <w:rPr>
          <w:rFonts w:ascii="Arial" w:eastAsia="Times New Roman" w:hAnsi="Arial" w:cs="Arial"/>
          <w:color w:val="1C1C1C"/>
          <w:sz w:val="22"/>
          <w:szCs w:val="22"/>
        </w:rPr>
        <w:t xml:space="preserve">, </w:t>
      </w:r>
      <w:r w:rsidR="006A4916" w:rsidRPr="00F5720D">
        <w:rPr>
          <w:rFonts w:ascii="Arial" w:eastAsia="Times New Roman" w:hAnsi="Arial" w:cs="Arial"/>
          <w:color w:val="1C1C1C"/>
          <w:sz w:val="22"/>
          <w:szCs w:val="22"/>
        </w:rPr>
        <w:t xml:space="preserve">cello, double bass, piano, and </w:t>
      </w:r>
      <w:r w:rsidRPr="00F5720D">
        <w:rPr>
          <w:rFonts w:ascii="Arial" w:eastAsia="Times New Roman" w:hAnsi="Arial" w:cs="Arial"/>
          <w:color w:val="1C1C1C"/>
          <w:sz w:val="22"/>
          <w:szCs w:val="22"/>
        </w:rPr>
        <w:t>oboe</w:t>
      </w:r>
    </w:p>
    <w:p w14:paraId="4A2BBCE8" w14:textId="77777777" w:rsidR="0099009B" w:rsidRPr="00F5720D" w:rsidRDefault="0099009B" w:rsidP="0099009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792A8BA" w14:textId="32EC6DDB" w:rsidR="00CC14E8" w:rsidRPr="00F5720D" w:rsidRDefault="00B94CCC">
      <w:pPr>
        <w:rPr>
          <w:rFonts w:ascii="Arial" w:hAnsi="Arial" w:cs="Arial"/>
          <w:color w:val="1C1C1C"/>
          <w:sz w:val="22"/>
          <w:szCs w:val="22"/>
        </w:rPr>
      </w:pPr>
      <w:r w:rsidRPr="00F5720D">
        <w:rPr>
          <w:rFonts w:ascii="Arial" w:hAnsi="Arial" w:cs="Arial"/>
          <w:b/>
          <w:bCs/>
          <w:sz w:val="22"/>
          <w:szCs w:val="22"/>
        </w:rPr>
        <w:t>Co-Premiere Partnership</w:t>
      </w:r>
      <w:r w:rsidR="0099009B" w:rsidRPr="00F5720D">
        <w:rPr>
          <w:rFonts w:ascii="Arial" w:hAnsi="Arial" w:cs="Arial"/>
          <w:b/>
          <w:bCs/>
          <w:sz w:val="22"/>
          <w:szCs w:val="22"/>
        </w:rPr>
        <w:t>:</w:t>
      </w:r>
      <w:r w:rsidR="0099009B" w:rsidRPr="00F5720D">
        <w:rPr>
          <w:rFonts w:ascii="Arial" w:hAnsi="Arial" w:cs="Arial"/>
          <w:sz w:val="22"/>
          <w:szCs w:val="22"/>
        </w:rPr>
        <w:t xml:space="preserve"> </w:t>
      </w:r>
      <w:r w:rsidRPr="00F5720D">
        <w:rPr>
          <w:rFonts w:ascii="Arial" w:hAnsi="Arial" w:cs="Arial"/>
          <w:sz w:val="22"/>
          <w:szCs w:val="22"/>
        </w:rPr>
        <w:t xml:space="preserve">Orlando Opera, February 2021 and </w:t>
      </w:r>
      <w:r w:rsidR="00B55988" w:rsidRPr="00F5720D">
        <w:rPr>
          <w:rFonts w:ascii="Arial" w:hAnsi="Arial" w:cs="Arial"/>
          <w:sz w:val="22"/>
          <w:szCs w:val="22"/>
        </w:rPr>
        <w:t xml:space="preserve">Thompson Street Opera </w:t>
      </w:r>
      <w:r w:rsidR="00F5720D">
        <w:rPr>
          <w:rFonts w:ascii="Arial" w:hAnsi="Arial" w:cs="Arial"/>
          <w:sz w:val="22"/>
          <w:szCs w:val="22"/>
        </w:rPr>
        <w:t xml:space="preserve">Company </w:t>
      </w:r>
      <w:r w:rsidR="00B55988" w:rsidRPr="00F5720D">
        <w:rPr>
          <w:rFonts w:ascii="Arial" w:hAnsi="Arial" w:cs="Arial"/>
          <w:sz w:val="22"/>
          <w:szCs w:val="22"/>
        </w:rPr>
        <w:t>in Chicago</w:t>
      </w:r>
      <w:r w:rsidRPr="00F5720D">
        <w:rPr>
          <w:rFonts w:ascii="Arial" w:hAnsi="Arial" w:cs="Arial"/>
          <w:sz w:val="22"/>
          <w:szCs w:val="22"/>
        </w:rPr>
        <w:t>, September 2021</w:t>
      </w:r>
    </w:p>
    <w:sectPr w:rsidR="00CC14E8" w:rsidRPr="00F5720D" w:rsidSect="004E1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9B"/>
    <w:rsid w:val="0003073B"/>
    <w:rsid w:val="000F6FF6"/>
    <w:rsid w:val="001B73C3"/>
    <w:rsid w:val="001F7605"/>
    <w:rsid w:val="002179DC"/>
    <w:rsid w:val="00222721"/>
    <w:rsid w:val="00274EDC"/>
    <w:rsid w:val="00294F7D"/>
    <w:rsid w:val="002C679B"/>
    <w:rsid w:val="002E39C4"/>
    <w:rsid w:val="00306D55"/>
    <w:rsid w:val="00360A7F"/>
    <w:rsid w:val="00365E2D"/>
    <w:rsid w:val="00370215"/>
    <w:rsid w:val="003E3B27"/>
    <w:rsid w:val="003F1DF4"/>
    <w:rsid w:val="0043524A"/>
    <w:rsid w:val="0043568F"/>
    <w:rsid w:val="00457078"/>
    <w:rsid w:val="004E1B18"/>
    <w:rsid w:val="00537CE5"/>
    <w:rsid w:val="00566DDA"/>
    <w:rsid w:val="00597D5F"/>
    <w:rsid w:val="005B5391"/>
    <w:rsid w:val="006564F0"/>
    <w:rsid w:val="00675073"/>
    <w:rsid w:val="006A4916"/>
    <w:rsid w:val="006A65B8"/>
    <w:rsid w:val="006C7EAB"/>
    <w:rsid w:val="00752B51"/>
    <w:rsid w:val="008123AD"/>
    <w:rsid w:val="0084414B"/>
    <w:rsid w:val="008774D1"/>
    <w:rsid w:val="0089602A"/>
    <w:rsid w:val="008E3CA4"/>
    <w:rsid w:val="00905E70"/>
    <w:rsid w:val="0099009B"/>
    <w:rsid w:val="00A2776B"/>
    <w:rsid w:val="00A342CA"/>
    <w:rsid w:val="00A45674"/>
    <w:rsid w:val="00A85BCC"/>
    <w:rsid w:val="00B3316C"/>
    <w:rsid w:val="00B55988"/>
    <w:rsid w:val="00B94CCC"/>
    <w:rsid w:val="00BE60D4"/>
    <w:rsid w:val="00BF12B2"/>
    <w:rsid w:val="00BF55B0"/>
    <w:rsid w:val="00C226E5"/>
    <w:rsid w:val="00C27C7B"/>
    <w:rsid w:val="00C97004"/>
    <w:rsid w:val="00CC14E8"/>
    <w:rsid w:val="00DA6BC0"/>
    <w:rsid w:val="00EA6837"/>
    <w:rsid w:val="00EB2776"/>
    <w:rsid w:val="00F045F5"/>
    <w:rsid w:val="00F5720D"/>
    <w:rsid w:val="00F80A83"/>
    <w:rsid w:val="00F80B6D"/>
    <w:rsid w:val="00F97AFF"/>
    <w:rsid w:val="00FE2903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A64F"/>
  <w15:chartTrackingRefBased/>
  <w15:docId w15:val="{A0072699-618E-EC4A-8F82-26CA9270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0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F372C"/>
  </w:style>
  <w:style w:type="paragraph" w:styleId="NoSpacing">
    <w:name w:val="No Spacing"/>
    <w:uiPriority w:val="1"/>
    <w:qFormat/>
    <w:rsid w:val="0043524A"/>
  </w:style>
  <w:style w:type="paragraph" w:styleId="BalloonText">
    <w:name w:val="Balloon Text"/>
    <w:basedOn w:val="Normal"/>
    <w:link w:val="BalloonTextChar"/>
    <w:uiPriority w:val="99"/>
    <w:semiHidden/>
    <w:unhideWhenUsed/>
    <w:rsid w:val="00A277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Olejniczak</dc:creator>
  <cp:keywords/>
  <dc:description/>
  <cp:lastModifiedBy>John Young</cp:lastModifiedBy>
  <cp:revision>5</cp:revision>
  <cp:lastPrinted>2019-06-25T14:05:00Z</cp:lastPrinted>
  <dcterms:created xsi:type="dcterms:W3CDTF">2021-04-14T16:41:00Z</dcterms:created>
  <dcterms:modified xsi:type="dcterms:W3CDTF">2021-04-14T19:22:00Z</dcterms:modified>
</cp:coreProperties>
</file>